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77C27">
        <w:rPr>
          <w:rFonts w:ascii="Times New Roman" w:hAnsi="Times New Roman" w:cs="Times New Roman"/>
          <w:sz w:val="26"/>
          <w:szCs w:val="26"/>
          <w:u w:val="single"/>
        </w:rPr>
        <w:t>Кому адресована услуга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Pr="00E77C27" w:rsidRDefault="00E77C27" w:rsidP="00E77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Физические лица</w:t>
      </w:r>
    </w:p>
    <w:p w:rsidR="00E77C27" w:rsidRPr="00E77C27" w:rsidRDefault="00E77C27" w:rsidP="00E77C2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Юридические лица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E77C27">
        <w:rPr>
          <w:rFonts w:ascii="Times New Roman" w:hAnsi="Times New Roman" w:cs="Times New Roman"/>
          <w:sz w:val="26"/>
          <w:szCs w:val="26"/>
        </w:rPr>
        <w:t xml:space="preserve">Взаимодействовать с </w:t>
      </w:r>
      <w:r>
        <w:rPr>
          <w:rFonts w:ascii="Times New Roman" w:hAnsi="Times New Roman" w:cs="Times New Roman"/>
          <w:sz w:val="26"/>
          <w:szCs w:val="26"/>
        </w:rPr>
        <w:t>отдел</w:t>
      </w:r>
      <w:r w:rsidRPr="00E77C27">
        <w:rPr>
          <w:rFonts w:ascii="Times New Roman" w:hAnsi="Times New Roman" w:cs="Times New Roman"/>
          <w:sz w:val="26"/>
          <w:szCs w:val="26"/>
        </w:rPr>
        <w:t xml:space="preserve">ом государственного строительного надзора </w:t>
      </w:r>
      <w:r>
        <w:rPr>
          <w:rFonts w:ascii="Times New Roman" w:hAnsi="Times New Roman" w:cs="Times New Roman"/>
          <w:sz w:val="26"/>
          <w:szCs w:val="26"/>
        </w:rPr>
        <w:t>департамента градостроительства Минстроя Хакасии</w:t>
      </w:r>
      <w:r w:rsidRPr="00E77C27">
        <w:rPr>
          <w:rFonts w:ascii="Times New Roman" w:hAnsi="Times New Roman" w:cs="Times New Roman"/>
          <w:sz w:val="26"/>
          <w:szCs w:val="26"/>
        </w:rPr>
        <w:t xml:space="preserve"> при предоставлении государственной услуги имеют право физические и юридические лица </w:t>
      </w:r>
      <w:r w:rsidR="005D0A82">
        <w:rPr>
          <w:rFonts w:ascii="Times New Roman" w:hAnsi="Times New Roman" w:cs="Times New Roman"/>
          <w:sz w:val="26"/>
          <w:szCs w:val="26"/>
        </w:rPr>
        <w:t>–</w:t>
      </w:r>
      <w:r w:rsidRPr="00E77C27">
        <w:rPr>
          <w:rFonts w:ascii="Times New Roman" w:hAnsi="Times New Roman" w:cs="Times New Roman"/>
          <w:sz w:val="26"/>
          <w:szCs w:val="26"/>
        </w:rPr>
        <w:t xml:space="preserve"> застройщики</w:t>
      </w:r>
      <w:r w:rsidR="005D0A82">
        <w:rPr>
          <w:rFonts w:ascii="Times New Roman" w:hAnsi="Times New Roman" w:cs="Times New Roman"/>
          <w:sz w:val="26"/>
          <w:szCs w:val="26"/>
        </w:rPr>
        <w:t xml:space="preserve"> (технические заказчики)</w:t>
      </w:r>
      <w:r w:rsidRPr="00E77C27">
        <w:rPr>
          <w:rFonts w:ascii="Times New Roman" w:hAnsi="Times New Roman" w:cs="Times New Roman"/>
          <w:sz w:val="26"/>
          <w:szCs w:val="26"/>
        </w:rPr>
        <w:t>, осуществляющие (планирующие осуществлять): строительство объекта капитального строительства на территориях двух и более муниципальных образований (муниципальных районов, городских округов); реконструкцию объекта капитального строительства, расположенного на территориях двух и более муниципальных образований (муниципальных районов, городских округов);</w:t>
      </w:r>
      <w:proofErr w:type="gramEnd"/>
      <w:r w:rsidRPr="00E77C2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C27">
        <w:rPr>
          <w:rFonts w:ascii="Times New Roman" w:hAnsi="Times New Roman" w:cs="Times New Roman"/>
          <w:sz w:val="26"/>
          <w:szCs w:val="26"/>
        </w:rPr>
        <w:t>строительство, реконструкцию автомобильных дорог регионального или межмуниципального значения, а также частных автомобильных дорог, строительство или реконструкцию которых планируется осуществлять на территории двух и более муниципальных образований (муниципаль</w:t>
      </w:r>
      <w:r>
        <w:rPr>
          <w:rFonts w:ascii="Times New Roman" w:hAnsi="Times New Roman" w:cs="Times New Roman"/>
          <w:sz w:val="26"/>
          <w:szCs w:val="26"/>
        </w:rPr>
        <w:t>ных районов, городских округов),</w:t>
      </w:r>
      <w:r w:rsidRPr="00E77C27">
        <w:rPr>
          <w:rFonts w:ascii="Times New Roman" w:hAnsi="Times New Roman" w:cs="Times New Roman"/>
          <w:sz w:val="26"/>
          <w:szCs w:val="26"/>
        </w:rPr>
        <w:t xml:space="preserve"> а также в случае строительства или реконструкции являющихся сооружениями пересечения автомобильной дороги с указанными автомобильными дорогами и примыкания автомобильной дороги к указанным автомобильным дорогам, в случае прокладки, переноса или переустройства</w:t>
      </w:r>
      <w:proofErr w:type="gramEnd"/>
      <w:r w:rsidRPr="00E77C27">
        <w:rPr>
          <w:rFonts w:ascii="Times New Roman" w:hAnsi="Times New Roman" w:cs="Times New Roman"/>
          <w:sz w:val="26"/>
          <w:szCs w:val="26"/>
        </w:rPr>
        <w:t xml:space="preserve"> инженерных коммуникаций в границах полосы отвода указанных автомобильных дорог (если для прокладки, переноса или переустройства таких инженерных коммуникаций требуется выдача разрешения на строительство в соответствии с законодательством о градостроительной деятельности) и в случаях строительства или реконструкции объектов дорожного сервиса, размещаемых в границах полосы отвода автомобильной дороги регионального или межмуниципального </w:t>
      </w:r>
      <w:proofErr w:type="spellStart"/>
      <w:r w:rsidRPr="00E77C27">
        <w:rPr>
          <w:rFonts w:ascii="Times New Roman" w:hAnsi="Times New Roman" w:cs="Times New Roman"/>
          <w:sz w:val="26"/>
          <w:szCs w:val="26"/>
        </w:rPr>
        <w:t>значения</w:t>
      </w:r>
      <w:proofErr w:type="gramStart"/>
      <w:r w:rsidRPr="00E77C27">
        <w:rPr>
          <w:rFonts w:ascii="Times New Roman" w:hAnsi="Times New Roman" w:cs="Times New Roman"/>
          <w:sz w:val="26"/>
          <w:szCs w:val="26"/>
        </w:rPr>
        <w:t>;в</w:t>
      </w:r>
      <w:proofErr w:type="spellEnd"/>
      <w:proofErr w:type="gramEnd"/>
      <w:r w:rsidRPr="00E77C27">
        <w:rPr>
          <w:rFonts w:ascii="Times New Roman" w:hAnsi="Times New Roman" w:cs="Times New Roman"/>
          <w:sz w:val="26"/>
          <w:szCs w:val="26"/>
        </w:rPr>
        <w:t xml:space="preserve"> случае строительства объектов капитального строительства, размещаемых на искусственном земельном </w:t>
      </w:r>
      <w:proofErr w:type="gramStart"/>
      <w:r w:rsidRPr="00E77C27">
        <w:rPr>
          <w:rFonts w:ascii="Times New Roman" w:hAnsi="Times New Roman" w:cs="Times New Roman"/>
          <w:sz w:val="26"/>
          <w:szCs w:val="26"/>
        </w:rPr>
        <w:t>участке, создаваемом (созданном) на водном объекте, находящемся в федеральной собственности, или его части на территориях двух и более муниципальных образований (муниципальных районов, городских округов);</w:t>
      </w:r>
      <w:proofErr w:type="gramEnd"/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E77C27">
        <w:rPr>
          <w:rFonts w:ascii="Times New Roman" w:hAnsi="Times New Roman" w:cs="Times New Roman"/>
          <w:sz w:val="26"/>
          <w:szCs w:val="26"/>
          <w:u w:val="single"/>
        </w:rPr>
        <w:t>Необходимые документы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Pr="00E77C27" w:rsidRDefault="00E77C27" w:rsidP="00E77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Правоустанавливающие документы на земельный участок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</w:p>
    <w:p w:rsidR="00E77C27" w:rsidRPr="00E77C27" w:rsidRDefault="00E77C27" w:rsidP="00E77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Градостроительный план земельного участка или в случае выдачи разрешения на строительство линейного объекта проект планировки территории и проект межевания территории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Пояснительная записка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5D0A82" w:rsidP="00E77C2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E77C27" w:rsidRPr="00E77C27">
        <w:rPr>
          <w:rFonts w:ascii="Times New Roman" w:hAnsi="Times New Roman" w:cs="Times New Roman"/>
          <w:sz w:val="26"/>
          <w:szCs w:val="26"/>
        </w:rPr>
        <w:t>рхитектурные решения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5D0A82" w:rsidP="005D0A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5D0A82">
        <w:rPr>
          <w:rFonts w:ascii="Times New Roman" w:hAnsi="Times New Roman" w:cs="Times New Roman"/>
          <w:sz w:val="26"/>
          <w:szCs w:val="26"/>
        </w:rPr>
        <w:t>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</w:t>
      </w:r>
      <w:r w:rsidR="00E77C27">
        <w:rPr>
          <w:rFonts w:ascii="Times New Roman" w:hAnsi="Times New Roman" w:cs="Times New Roman"/>
          <w:sz w:val="26"/>
          <w:szCs w:val="26"/>
        </w:rPr>
        <w:t>.</w:t>
      </w:r>
    </w:p>
    <w:p w:rsidR="00E77C27" w:rsidRPr="00A6022E" w:rsidRDefault="00E77C27" w:rsidP="00A6022E">
      <w:pPr>
        <w:ind w:left="255"/>
        <w:jc w:val="both"/>
        <w:rPr>
          <w:rFonts w:ascii="Times New Roman" w:hAnsi="Times New Roman" w:cs="Times New Roman"/>
          <w:sz w:val="26"/>
          <w:szCs w:val="26"/>
        </w:rPr>
      </w:pPr>
      <w:r w:rsidRPr="00A6022E">
        <w:rPr>
          <w:rFonts w:ascii="Times New Roman" w:hAnsi="Times New Roman" w:cs="Times New Roman"/>
          <w:sz w:val="26"/>
          <w:szCs w:val="26"/>
        </w:rPr>
        <w:t>Оригинал, 1 экз., Предоставляется без возврата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Pr="00A6022E" w:rsidRDefault="00E77C27" w:rsidP="00A60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022E">
        <w:rPr>
          <w:rFonts w:ascii="Times New Roman" w:hAnsi="Times New Roman" w:cs="Times New Roman"/>
          <w:sz w:val="26"/>
          <w:szCs w:val="26"/>
        </w:rPr>
        <w:t>Проект организации строительства объекта капитального строительства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5D0A82" w:rsidRDefault="005D0A82" w:rsidP="005D0A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5D0A82">
        <w:rPr>
          <w:rFonts w:ascii="Times New Roman" w:hAnsi="Times New Roman" w:cs="Times New Roman"/>
          <w:sz w:val="26"/>
          <w:szCs w:val="26"/>
        </w:rPr>
        <w:t>роект организации работ по сносу или демонтажу объектов капитального строительства, их частей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D0A82" w:rsidRDefault="005D0A82" w:rsidP="005D0A82">
      <w:pPr>
        <w:pStyle w:val="a3"/>
        <w:ind w:left="615"/>
        <w:jc w:val="both"/>
        <w:rPr>
          <w:rFonts w:ascii="Times New Roman" w:hAnsi="Times New Roman" w:cs="Times New Roman"/>
          <w:sz w:val="26"/>
          <w:szCs w:val="26"/>
        </w:rPr>
      </w:pPr>
    </w:p>
    <w:p w:rsidR="005D0A82" w:rsidRDefault="005D0A82" w:rsidP="005D0A82">
      <w:pPr>
        <w:pStyle w:val="a3"/>
        <w:ind w:left="615"/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Оригинал, 1 экз., Предоставляется без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0A82" w:rsidRDefault="005D0A82" w:rsidP="005D0A82">
      <w:pPr>
        <w:pStyle w:val="a3"/>
        <w:ind w:left="615"/>
        <w:jc w:val="both"/>
        <w:rPr>
          <w:rFonts w:ascii="Times New Roman" w:hAnsi="Times New Roman" w:cs="Times New Roman"/>
          <w:sz w:val="26"/>
          <w:szCs w:val="26"/>
        </w:rPr>
      </w:pPr>
    </w:p>
    <w:p w:rsidR="006117B8" w:rsidRDefault="00835787" w:rsidP="00611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="006117B8" w:rsidRPr="006117B8">
        <w:rPr>
          <w:rFonts w:ascii="Times New Roman" w:hAnsi="Times New Roman" w:cs="Times New Roman"/>
          <w:sz w:val="26"/>
          <w:szCs w:val="26"/>
        </w:rPr>
        <w:t>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статьей 49 настоящего Кодекса</w:t>
      </w:r>
      <w:r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6117B8" w:rsidRPr="006117B8" w:rsidRDefault="006117B8" w:rsidP="006117B8">
      <w:pPr>
        <w:ind w:left="255"/>
        <w:jc w:val="both"/>
        <w:rPr>
          <w:rFonts w:ascii="Times New Roman" w:hAnsi="Times New Roman" w:cs="Times New Roman"/>
          <w:sz w:val="26"/>
          <w:szCs w:val="26"/>
        </w:rPr>
      </w:pPr>
      <w:r w:rsidRPr="006117B8">
        <w:rPr>
          <w:rFonts w:ascii="Times New Roman" w:hAnsi="Times New Roman" w:cs="Times New Roman"/>
          <w:sz w:val="26"/>
          <w:szCs w:val="26"/>
        </w:rPr>
        <w:t>Оригинал, 1 экз., Предоставляется без возврата.</w:t>
      </w:r>
    </w:p>
    <w:p w:rsidR="00E77C27" w:rsidRPr="00A6022E" w:rsidRDefault="005D0A82" w:rsidP="005D0A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r w:rsidRPr="005D0A82">
        <w:rPr>
          <w:rFonts w:ascii="Times New Roman" w:hAnsi="Times New Roman" w:cs="Times New Roman"/>
          <w:sz w:val="26"/>
          <w:szCs w:val="26"/>
        </w:rPr>
        <w:t>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12_1 статьи 48 настоящего Кодекса), если такая проектная документация подлежит экспертизе в соответствии со статьей 49 настоящего Кодекса, положительное заключение государственной экспертизы проектной документации в случаях, предусмотренных частью 3_4 статьи 49 настоящего Кодекса, положительное заключение государственной экологической экспертизы проектной документации в</w:t>
      </w:r>
      <w:proofErr w:type="gramEnd"/>
      <w:r w:rsidRPr="005D0A8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0A82">
        <w:rPr>
          <w:rFonts w:ascii="Times New Roman" w:hAnsi="Times New Roman" w:cs="Times New Roman"/>
          <w:sz w:val="26"/>
          <w:szCs w:val="26"/>
        </w:rPr>
        <w:t>случаях</w:t>
      </w:r>
      <w:proofErr w:type="gramEnd"/>
      <w:r w:rsidRPr="005D0A82">
        <w:rPr>
          <w:rFonts w:ascii="Times New Roman" w:hAnsi="Times New Roman" w:cs="Times New Roman"/>
          <w:sz w:val="26"/>
          <w:szCs w:val="26"/>
        </w:rPr>
        <w:t>, предусмотренных частью 6 статьи 49 настоящего Кодекса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5D0A82" w:rsidRDefault="005D0A82" w:rsidP="005D0A8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5D0A82">
        <w:rPr>
          <w:rFonts w:ascii="Times New Roman" w:hAnsi="Times New Roman" w:cs="Times New Roman"/>
          <w:sz w:val="26"/>
          <w:szCs w:val="26"/>
        </w:rPr>
        <w:t xml:space="preserve">заключение, предусмотренное частью 3_5 статьи 49 настоящего Кодекса, в случае использования модифицированной проектной документации; </w:t>
      </w:r>
    </w:p>
    <w:p w:rsidR="005D0A82" w:rsidRDefault="005D0A82" w:rsidP="005D0A82">
      <w:pPr>
        <w:pStyle w:val="a3"/>
        <w:ind w:left="615"/>
        <w:jc w:val="both"/>
        <w:rPr>
          <w:rFonts w:ascii="Times New Roman" w:hAnsi="Times New Roman" w:cs="Times New Roman"/>
          <w:sz w:val="26"/>
          <w:szCs w:val="26"/>
        </w:rPr>
      </w:pPr>
    </w:p>
    <w:p w:rsidR="005D0A82" w:rsidRDefault="005D0A82" w:rsidP="005D0A82">
      <w:pPr>
        <w:pStyle w:val="a3"/>
        <w:ind w:left="615"/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Оригинал, 1 экз., Предоставляется без возврата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D0A82" w:rsidRDefault="005D0A82" w:rsidP="005D0A82">
      <w:pPr>
        <w:pStyle w:val="a3"/>
        <w:ind w:left="615"/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Pr="00A6022E" w:rsidRDefault="00E77C27" w:rsidP="00A60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022E">
        <w:rPr>
          <w:rFonts w:ascii="Times New Roman" w:hAnsi="Times New Roman" w:cs="Times New Roman"/>
          <w:sz w:val="26"/>
          <w:szCs w:val="26"/>
        </w:rPr>
        <w:t>Разрешение на отклонение от предельных параметров разрешенного строительства, реконструкции (в случае если застройщику было предоставлено такое разрешение в соответствии со статьей 40 Градостроительного кодекса Российской Федерации)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Pr="00A6022E" w:rsidRDefault="00E77C27" w:rsidP="00A60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022E">
        <w:rPr>
          <w:rFonts w:ascii="Times New Roman" w:hAnsi="Times New Roman" w:cs="Times New Roman"/>
          <w:sz w:val="26"/>
          <w:szCs w:val="26"/>
        </w:rPr>
        <w:t>Согласие всех правообладателей объекта капитального строительства в случае реконструкции такого объекта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Pr="00A6022E" w:rsidRDefault="00E77C27" w:rsidP="00A60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022E">
        <w:rPr>
          <w:rFonts w:ascii="Times New Roman" w:hAnsi="Times New Roman" w:cs="Times New Roman"/>
          <w:sz w:val="26"/>
          <w:szCs w:val="26"/>
        </w:rPr>
        <w:t>Заявление о выдаче разрешения на строительство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Pr="00A6022E" w:rsidRDefault="00E77C27" w:rsidP="00A6022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A6022E">
        <w:rPr>
          <w:rFonts w:ascii="Times New Roman" w:hAnsi="Times New Roman" w:cs="Times New Roman"/>
          <w:sz w:val="26"/>
          <w:szCs w:val="26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</w:t>
      </w:r>
      <w:r w:rsidR="005D0A82">
        <w:rPr>
          <w:rFonts w:ascii="Times New Roman" w:hAnsi="Times New Roman" w:cs="Times New Roman"/>
          <w:sz w:val="26"/>
          <w:szCs w:val="26"/>
        </w:rPr>
        <w:t>окументации.</w:t>
      </w:r>
    </w:p>
    <w:p w:rsidR="00E77C27" w:rsidRPr="005D0A82" w:rsidRDefault="00835787" w:rsidP="005D0A8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Заверенная копия</w:t>
      </w:r>
      <w:r w:rsidR="00E77C27" w:rsidRPr="00E77C27">
        <w:rPr>
          <w:rFonts w:ascii="Times New Roman" w:hAnsi="Times New Roman" w:cs="Times New Roman"/>
          <w:sz w:val="26"/>
          <w:szCs w:val="26"/>
        </w:rPr>
        <w:t>, 1 экз., Предоставляется без возврата</w:t>
      </w:r>
      <w:r w:rsidR="00A6022E">
        <w:rPr>
          <w:rFonts w:ascii="Times New Roman" w:hAnsi="Times New Roman" w:cs="Times New Roman"/>
          <w:sz w:val="26"/>
          <w:szCs w:val="26"/>
        </w:rPr>
        <w:t>.</w:t>
      </w:r>
    </w:p>
    <w:p w:rsidR="00E77C27" w:rsidRPr="006117B8" w:rsidRDefault="00E77C27" w:rsidP="00611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117B8">
        <w:rPr>
          <w:rFonts w:ascii="Times New Roman" w:hAnsi="Times New Roman" w:cs="Times New Roman"/>
          <w:sz w:val="26"/>
          <w:szCs w:val="26"/>
        </w:rPr>
        <w:t>Документы для строительства объекта капитального строительства, размещаемого на искусственном земельном участке, создаваемом на водном объекте, одновременно с получением разрешения на проведение работ по созданию искусственного земельного участка</w:t>
      </w:r>
      <w:r w:rsidR="006117B8">
        <w:rPr>
          <w:rFonts w:ascii="Times New Roman" w:hAnsi="Times New Roman" w:cs="Times New Roman"/>
          <w:sz w:val="26"/>
          <w:szCs w:val="26"/>
        </w:rPr>
        <w:t>.</w:t>
      </w:r>
    </w:p>
    <w:p w:rsid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 xml:space="preserve">    Оригинал, 1 экз., Предоставляется без возврата</w:t>
      </w:r>
      <w:r w:rsidR="006117B8">
        <w:rPr>
          <w:rFonts w:ascii="Times New Roman" w:hAnsi="Times New Roman" w:cs="Times New Roman"/>
          <w:sz w:val="26"/>
          <w:szCs w:val="26"/>
        </w:rPr>
        <w:t>.</w:t>
      </w:r>
    </w:p>
    <w:p w:rsidR="006117B8" w:rsidRPr="006117B8" w:rsidRDefault="006117B8" w:rsidP="006117B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</w:t>
      </w:r>
      <w:r w:rsidRPr="006117B8">
        <w:rPr>
          <w:rFonts w:ascii="Times New Roman" w:hAnsi="Times New Roman" w:cs="Times New Roman"/>
          <w:sz w:val="26"/>
          <w:szCs w:val="26"/>
        </w:rPr>
        <w:t>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Pr="00835787" w:rsidRDefault="00E77C27" w:rsidP="00E77C2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5787">
        <w:rPr>
          <w:rFonts w:ascii="Times New Roman" w:hAnsi="Times New Roman" w:cs="Times New Roman"/>
          <w:sz w:val="26"/>
          <w:szCs w:val="26"/>
          <w:u w:val="single"/>
        </w:rPr>
        <w:t>Способы подачи заявки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Pr="00835787" w:rsidRDefault="00E77C27" w:rsidP="008357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5787">
        <w:rPr>
          <w:rFonts w:ascii="Times New Roman" w:hAnsi="Times New Roman" w:cs="Times New Roman"/>
          <w:sz w:val="26"/>
          <w:szCs w:val="26"/>
        </w:rPr>
        <w:t xml:space="preserve">Через законного представителя в </w:t>
      </w:r>
      <w:r w:rsidR="00835787">
        <w:rPr>
          <w:rFonts w:ascii="Times New Roman" w:hAnsi="Times New Roman" w:cs="Times New Roman"/>
          <w:sz w:val="26"/>
          <w:szCs w:val="26"/>
        </w:rPr>
        <w:t>орган</w:t>
      </w:r>
      <w:r w:rsidRPr="00835787">
        <w:rPr>
          <w:rFonts w:ascii="Times New Roman" w:hAnsi="Times New Roman" w:cs="Times New Roman"/>
          <w:sz w:val="26"/>
          <w:szCs w:val="26"/>
        </w:rPr>
        <w:t xml:space="preserve"> государственной власти</w:t>
      </w:r>
    </w:p>
    <w:p w:rsidR="00E77C27" w:rsidRPr="00835787" w:rsidRDefault="00E77C27" w:rsidP="008357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5787">
        <w:rPr>
          <w:rFonts w:ascii="Times New Roman" w:hAnsi="Times New Roman" w:cs="Times New Roman"/>
          <w:sz w:val="26"/>
          <w:szCs w:val="26"/>
        </w:rPr>
        <w:t xml:space="preserve">Лично в </w:t>
      </w:r>
      <w:r w:rsidR="00835787">
        <w:rPr>
          <w:rFonts w:ascii="Times New Roman" w:hAnsi="Times New Roman" w:cs="Times New Roman"/>
          <w:sz w:val="26"/>
          <w:szCs w:val="26"/>
        </w:rPr>
        <w:t>орган</w:t>
      </w:r>
      <w:r w:rsidRPr="00835787">
        <w:rPr>
          <w:rFonts w:ascii="Times New Roman" w:hAnsi="Times New Roman" w:cs="Times New Roman"/>
          <w:sz w:val="26"/>
          <w:szCs w:val="26"/>
        </w:rPr>
        <w:t xml:space="preserve"> государственной власти</w:t>
      </w:r>
    </w:p>
    <w:p w:rsidR="00835787" w:rsidRDefault="00E77C27" w:rsidP="008357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5787">
        <w:rPr>
          <w:rFonts w:ascii="Times New Roman" w:hAnsi="Times New Roman" w:cs="Times New Roman"/>
          <w:sz w:val="26"/>
          <w:szCs w:val="26"/>
        </w:rPr>
        <w:t>По почтовому адресу</w:t>
      </w:r>
    </w:p>
    <w:p w:rsidR="00E77C27" w:rsidRPr="00835787" w:rsidRDefault="00E77C27" w:rsidP="00835787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835787">
        <w:rPr>
          <w:rFonts w:ascii="Times New Roman" w:hAnsi="Times New Roman" w:cs="Times New Roman"/>
          <w:sz w:val="26"/>
          <w:szCs w:val="26"/>
        </w:rPr>
        <w:t>Через многофункциональный центр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Pr="00835787" w:rsidRDefault="00E77C27" w:rsidP="00E77C2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35787">
        <w:rPr>
          <w:rFonts w:ascii="Times New Roman" w:hAnsi="Times New Roman" w:cs="Times New Roman"/>
          <w:sz w:val="26"/>
          <w:szCs w:val="26"/>
          <w:u w:val="single"/>
        </w:rPr>
        <w:t>Сроки предоставления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Default="0083578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осуществления процедуры выдачи разрешения на строительство либо отказ в выдаче разрешения на строительство (продления</w:t>
      </w:r>
      <w:r w:rsidR="00175361">
        <w:rPr>
          <w:rFonts w:ascii="Times New Roman" w:hAnsi="Times New Roman" w:cs="Times New Roman"/>
          <w:sz w:val="26"/>
          <w:szCs w:val="26"/>
        </w:rPr>
        <w:t xml:space="preserve"> действия</w:t>
      </w:r>
      <w:r>
        <w:rPr>
          <w:rFonts w:ascii="Times New Roman" w:hAnsi="Times New Roman" w:cs="Times New Roman"/>
          <w:sz w:val="26"/>
          <w:szCs w:val="26"/>
        </w:rPr>
        <w:t xml:space="preserve"> разрешения на строительство либо отказа о продлении действия разрешения</w:t>
      </w:r>
      <w:r w:rsidR="00175361">
        <w:rPr>
          <w:rFonts w:ascii="Times New Roman" w:hAnsi="Times New Roman" w:cs="Times New Roman"/>
          <w:sz w:val="26"/>
          <w:szCs w:val="26"/>
        </w:rPr>
        <w:t xml:space="preserve"> на строительство) составляет не более 10 рабочих дней со дня получения от заявителя заявления</w:t>
      </w:r>
      <w:r w:rsidR="004B123E">
        <w:rPr>
          <w:rFonts w:ascii="Times New Roman" w:hAnsi="Times New Roman" w:cs="Times New Roman"/>
          <w:sz w:val="26"/>
          <w:szCs w:val="26"/>
        </w:rPr>
        <w:t xml:space="preserve"> о выдаче разрешения на строительство (о продлении действия разрешения на строительство).</w:t>
      </w:r>
    </w:p>
    <w:p w:rsidR="004B123E" w:rsidRPr="00E77C27" w:rsidRDefault="004B123E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Срок осуществления процедуры внесения изменений в разрешение на строительство либо отказа во внесении изменений на стро</w:t>
      </w:r>
      <w:r w:rsidR="006302C9">
        <w:rPr>
          <w:rFonts w:ascii="Times New Roman" w:hAnsi="Times New Roman" w:cs="Times New Roman"/>
          <w:sz w:val="26"/>
          <w:szCs w:val="26"/>
        </w:rPr>
        <w:t>ительство составляет не более семи</w:t>
      </w:r>
      <w:r>
        <w:rPr>
          <w:rFonts w:ascii="Times New Roman" w:hAnsi="Times New Roman" w:cs="Times New Roman"/>
          <w:sz w:val="26"/>
          <w:szCs w:val="26"/>
        </w:rPr>
        <w:t xml:space="preserve"> рабочих дней </w:t>
      </w:r>
      <w:proofErr w:type="gramStart"/>
      <w:r>
        <w:rPr>
          <w:rFonts w:ascii="Times New Roman" w:hAnsi="Times New Roman" w:cs="Times New Roman"/>
          <w:sz w:val="26"/>
          <w:szCs w:val="26"/>
        </w:rPr>
        <w:t>со дня получения уведомления от заявителя о переходе к нему прав на земельные участки</w:t>
      </w:r>
      <w:proofErr w:type="gramEnd"/>
      <w:r>
        <w:rPr>
          <w:rFonts w:ascii="Times New Roman" w:hAnsi="Times New Roman" w:cs="Times New Roman"/>
          <w:sz w:val="26"/>
          <w:szCs w:val="26"/>
        </w:rPr>
        <w:t>, об образовании земельного участка.</w:t>
      </w:r>
    </w:p>
    <w:p w:rsidR="00E77C27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E77C27" w:rsidRPr="004B123E" w:rsidRDefault="00E77C27" w:rsidP="00E77C27">
      <w:pPr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B123E">
        <w:rPr>
          <w:rFonts w:ascii="Times New Roman" w:hAnsi="Times New Roman" w:cs="Times New Roman"/>
          <w:sz w:val="26"/>
          <w:szCs w:val="26"/>
          <w:u w:val="single"/>
        </w:rPr>
        <w:t>Стоимость и оплата</w:t>
      </w:r>
    </w:p>
    <w:p w:rsidR="00A013A5" w:rsidRPr="00E77C27" w:rsidRDefault="00E77C27" w:rsidP="00E77C27">
      <w:pPr>
        <w:jc w:val="both"/>
        <w:rPr>
          <w:rFonts w:ascii="Times New Roman" w:hAnsi="Times New Roman" w:cs="Times New Roman"/>
          <w:sz w:val="26"/>
          <w:szCs w:val="26"/>
        </w:rPr>
      </w:pPr>
      <w:r w:rsidRPr="00E77C27">
        <w:rPr>
          <w:rFonts w:ascii="Times New Roman" w:hAnsi="Times New Roman" w:cs="Times New Roman"/>
          <w:sz w:val="26"/>
          <w:szCs w:val="26"/>
        </w:rPr>
        <w:t>Бесплатно</w:t>
      </w:r>
    </w:p>
    <w:sectPr w:rsidR="00A013A5" w:rsidRPr="00E77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E0F"/>
    <w:multiLevelType w:val="hybridMultilevel"/>
    <w:tmpl w:val="BDEECBDC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11854CF7"/>
    <w:multiLevelType w:val="hybridMultilevel"/>
    <w:tmpl w:val="3A80D448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>
    <w:nsid w:val="656A4EDA"/>
    <w:multiLevelType w:val="hybridMultilevel"/>
    <w:tmpl w:val="7D884420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735565C1"/>
    <w:multiLevelType w:val="hybridMultilevel"/>
    <w:tmpl w:val="F9FE0F16"/>
    <w:lvl w:ilvl="0" w:tplc="67D0259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C27"/>
    <w:rsid w:val="00024879"/>
    <w:rsid w:val="000253E8"/>
    <w:rsid w:val="000273B9"/>
    <w:rsid w:val="00096706"/>
    <w:rsid w:val="000A11E0"/>
    <w:rsid w:val="000E6A09"/>
    <w:rsid w:val="00157670"/>
    <w:rsid w:val="00175361"/>
    <w:rsid w:val="00197274"/>
    <w:rsid w:val="002A4F46"/>
    <w:rsid w:val="002B0BF8"/>
    <w:rsid w:val="0030273A"/>
    <w:rsid w:val="003316E4"/>
    <w:rsid w:val="003767A6"/>
    <w:rsid w:val="003B1AB7"/>
    <w:rsid w:val="003C7BCB"/>
    <w:rsid w:val="003F15CA"/>
    <w:rsid w:val="004B123E"/>
    <w:rsid w:val="00510640"/>
    <w:rsid w:val="00544E5B"/>
    <w:rsid w:val="005D0A82"/>
    <w:rsid w:val="005E56A0"/>
    <w:rsid w:val="0060152B"/>
    <w:rsid w:val="00604A0A"/>
    <w:rsid w:val="006117B8"/>
    <w:rsid w:val="006302C9"/>
    <w:rsid w:val="00667A9D"/>
    <w:rsid w:val="006E253E"/>
    <w:rsid w:val="006F0641"/>
    <w:rsid w:val="00790E1F"/>
    <w:rsid w:val="00835787"/>
    <w:rsid w:val="0084692D"/>
    <w:rsid w:val="0085005D"/>
    <w:rsid w:val="00867FA6"/>
    <w:rsid w:val="008A4A90"/>
    <w:rsid w:val="008C45C4"/>
    <w:rsid w:val="00965D53"/>
    <w:rsid w:val="00A013A5"/>
    <w:rsid w:val="00A561E9"/>
    <w:rsid w:val="00A6022E"/>
    <w:rsid w:val="00AC1C57"/>
    <w:rsid w:val="00AC4422"/>
    <w:rsid w:val="00B73008"/>
    <w:rsid w:val="00B74A2E"/>
    <w:rsid w:val="00B90AB9"/>
    <w:rsid w:val="00BE0501"/>
    <w:rsid w:val="00C152A2"/>
    <w:rsid w:val="00C52147"/>
    <w:rsid w:val="00C5633A"/>
    <w:rsid w:val="00CC1E22"/>
    <w:rsid w:val="00CD2BDC"/>
    <w:rsid w:val="00D047CC"/>
    <w:rsid w:val="00D14FAF"/>
    <w:rsid w:val="00D26F21"/>
    <w:rsid w:val="00DA182D"/>
    <w:rsid w:val="00DD12B6"/>
    <w:rsid w:val="00E31B20"/>
    <w:rsid w:val="00E72CF4"/>
    <w:rsid w:val="00E77C27"/>
    <w:rsid w:val="00E77DD1"/>
    <w:rsid w:val="00EA4B6E"/>
    <w:rsid w:val="00ED565A"/>
    <w:rsid w:val="00F6710B"/>
    <w:rsid w:val="00F67C67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C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2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60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69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07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122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81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8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39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4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9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2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181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44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76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33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887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473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83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8407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255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244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715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58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929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14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163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8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5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73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860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001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0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76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93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74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66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259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5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3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6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4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2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854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61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56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333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83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580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1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491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246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1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786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676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2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0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3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370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711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56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6448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50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738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133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914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75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5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520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90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830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08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49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59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59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1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923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18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132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9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40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82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3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70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84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89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02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3</cp:revision>
  <dcterms:created xsi:type="dcterms:W3CDTF">2016-07-05T08:30:00Z</dcterms:created>
  <dcterms:modified xsi:type="dcterms:W3CDTF">2017-07-06T09:19:00Z</dcterms:modified>
</cp:coreProperties>
</file>